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E" w:rsidRPr="0095241E" w:rsidRDefault="0095241E" w:rsidP="0095241E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95241E" w:rsidRPr="0095241E" w:rsidRDefault="0095241E" w:rsidP="0095241E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95241E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95241E" w:rsidRPr="0095241E" w:rsidRDefault="0095241E" w:rsidP="0095241E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95241E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95241E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95241E" w:rsidRPr="0095241E" w:rsidRDefault="0095241E" w:rsidP="0095241E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95241E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95241E" w:rsidRPr="0095241E" w:rsidRDefault="0095241E" w:rsidP="0095241E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95241E" w:rsidRPr="0095241E" w:rsidRDefault="0095241E" w:rsidP="0095241E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95241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9524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9524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9524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95241E" w:rsidRPr="0095241E" w:rsidRDefault="0095241E" w:rsidP="0095241E">
      <w:pPr>
        <w:widowControl w:val="0"/>
        <w:autoSpaceDE w:val="0"/>
        <w:autoSpaceDN w:val="0"/>
        <w:spacing w:before="156" w:after="0" w:line="240" w:lineRule="auto"/>
        <w:ind w:left="1049" w:right="1249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</w:t>
      </w:r>
      <w:r w:rsidRPr="0095241E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95241E">
        <w:rPr>
          <w:rFonts w:ascii="Times New Roman" w:eastAsia="Times New Roman" w:hAnsi="Times New Roman" w:cs="Times New Roman"/>
          <w:spacing w:val="-9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95241E">
        <w:rPr>
          <w:rFonts w:ascii="Times New Roman" w:eastAsia="Times New Roman" w:hAnsi="Times New Roman" w:cs="Times New Roman"/>
          <w:spacing w:val="-8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95241E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95241E">
        <w:rPr>
          <w:rFonts w:ascii="Times New Roman" w:eastAsia="Times New Roman" w:hAnsi="Times New Roman" w:cs="Times New Roman"/>
          <w:spacing w:val="-9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</w:t>
      </w:r>
      <w:r w:rsidRPr="0095241E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У ФОРМІ ВИТЯГУ З ДЕРЖАВНОГО ЗЕМЕЛЬНОГО КАДАСТРУ</w:t>
      </w:r>
    </w:p>
    <w:p w:rsidR="0095241E" w:rsidRPr="0095241E" w:rsidRDefault="0095241E" w:rsidP="0095241E">
      <w:pPr>
        <w:widowControl w:val="0"/>
        <w:autoSpaceDE w:val="0"/>
        <w:autoSpaceDN w:val="0"/>
        <w:spacing w:after="0" w:line="240" w:lineRule="auto"/>
        <w:ind w:right="196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95241E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ОБМЕЖЕННЯ</w:t>
      </w:r>
      <w:r w:rsidRPr="0095241E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95241E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u w:val="single"/>
          <w:lang w:val="uk-UA"/>
        </w:rPr>
        <w:t>ВИКОРИСТАННІ</w:t>
      </w:r>
      <w:r w:rsidRPr="0095241E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ЗЕМЕЛЬ</w:t>
      </w:r>
    </w:p>
    <w:p w:rsidR="0095241E" w:rsidRPr="0095241E" w:rsidRDefault="0095241E" w:rsidP="0095241E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5241E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95241E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95241E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5241E" w:rsidRPr="0095241E" w:rsidRDefault="0095241E" w:rsidP="0095241E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241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95241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95241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95241E" w:rsidRPr="0095241E" w:rsidRDefault="0095241E" w:rsidP="0095241E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5241E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95241E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95241E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95241E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95241E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5241E" w:rsidRPr="0095241E" w:rsidRDefault="0095241E" w:rsidP="0095241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1"/>
        <w:gridCol w:w="5573"/>
      </w:tblGrid>
      <w:tr w:rsidR="0095241E" w:rsidRPr="0095241E" w:rsidTr="00FF3BB7">
        <w:trPr>
          <w:trHeight w:val="230"/>
        </w:trPr>
        <w:tc>
          <w:tcPr>
            <w:tcW w:w="9894" w:type="dxa"/>
            <w:gridSpan w:val="3"/>
          </w:tcPr>
          <w:p w:rsidR="0095241E" w:rsidRPr="0095241E" w:rsidRDefault="0095241E" w:rsidP="0095241E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95241E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95241E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5241E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5241E" w:rsidRPr="0095241E" w:rsidTr="00FF3BB7">
        <w:trPr>
          <w:trHeight w:val="921"/>
        </w:trPr>
        <w:tc>
          <w:tcPr>
            <w:tcW w:w="4321" w:type="dxa"/>
            <w:gridSpan w:val="2"/>
          </w:tcPr>
          <w:p w:rsidR="0095241E" w:rsidRPr="0095241E" w:rsidRDefault="0095241E" w:rsidP="0095241E">
            <w:pPr>
              <w:spacing w:line="224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95241E" w:rsidRPr="0095241E" w:rsidRDefault="0095241E" w:rsidP="0095241E">
            <w:pPr>
              <w:spacing w:line="230" w:lineRule="exac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95241E" w:rsidRPr="0095241E" w:rsidTr="00FF3BB7">
        <w:trPr>
          <w:trHeight w:val="580"/>
        </w:trPr>
        <w:tc>
          <w:tcPr>
            <w:tcW w:w="720" w:type="dxa"/>
          </w:tcPr>
          <w:p w:rsidR="0095241E" w:rsidRPr="0095241E" w:rsidRDefault="0095241E" w:rsidP="0095241E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95241E" w:rsidRPr="0095241E" w:rsidTr="00FF3BB7">
        <w:trPr>
          <w:trHeight w:val="809"/>
        </w:trPr>
        <w:tc>
          <w:tcPr>
            <w:tcW w:w="720" w:type="dxa"/>
          </w:tcPr>
          <w:p w:rsidR="0095241E" w:rsidRPr="0095241E" w:rsidRDefault="0095241E" w:rsidP="0095241E">
            <w:pPr>
              <w:spacing w:line="224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5241E" w:rsidRPr="0095241E" w:rsidRDefault="0095241E" w:rsidP="00952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95241E" w:rsidRPr="0095241E" w:rsidTr="00FF3BB7">
        <w:trPr>
          <w:trHeight w:val="810"/>
        </w:trPr>
        <w:tc>
          <w:tcPr>
            <w:tcW w:w="720" w:type="dxa"/>
          </w:tcPr>
          <w:p w:rsidR="0095241E" w:rsidRPr="0095241E" w:rsidRDefault="0095241E" w:rsidP="0095241E">
            <w:pPr>
              <w:spacing w:line="22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95241E" w:rsidRPr="0095241E" w:rsidRDefault="0095241E" w:rsidP="0095241E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95241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95241E" w:rsidRPr="0095241E" w:rsidRDefault="0095241E" w:rsidP="0095241E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95241E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95241E" w:rsidRPr="0095241E" w:rsidTr="00FF3BB7">
        <w:trPr>
          <w:trHeight w:val="229"/>
        </w:trPr>
        <w:tc>
          <w:tcPr>
            <w:tcW w:w="9894" w:type="dxa"/>
            <w:gridSpan w:val="3"/>
          </w:tcPr>
          <w:p w:rsidR="0095241E" w:rsidRPr="0095241E" w:rsidRDefault="0095241E" w:rsidP="0095241E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95241E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95241E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95241E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95241E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5241E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5241E" w:rsidRPr="0095241E" w:rsidTr="00FF3BB7">
        <w:trPr>
          <w:trHeight w:val="460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5241E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95241E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5241E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5241E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5241E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5241E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95241E" w:rsidRPr="0095241E" w:rsidRDefault="0095241E" w:rsidP="0095241E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5241E" w:rsidRPr="0095241E" w:rsidTr="00FF3BB7">
        <w:trPr>
          <w:trHeight w:val="1610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95241E" w:rsidRPr="0095241E" w:rsidRDefault="0095241E" w:rsidP="0095241E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</w:t>
            </w:r>
            <w:r w:rsidRPr="0095241E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5241E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95241E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95241E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95241E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95241E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95241E" w:rsidRPr="0095241E" w:rsidRDefault="0095241E" w:rsidP="0095241E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95241E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95241E" w:rsidRPr="0095241E" w:rsidTr="00FF3BB7">
        <w:trPr>
          <w:trHeight w:val="580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5241E" w:rsidRPr="0095241E" w:rsidTr="00FF3BB7">
        <w:trPr>
          <w:trHeight w:val="808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95241E" w:rsidRPr="0095241E" w:rsidRDefault="0095241E" w:rsidP="0095241E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5241E" w:rsidRPr="0095241E" w:rsidTr="00FF3BB7">
        <w:trPr>
          <w:trHeight w:val="230"/>
        </w:trPr>
        <w:tc>
          <w:tcPr>
            <w:tcW w:w="9894" w:type="dxa"/>
            <w:gridSpan w:val="3"/>
          </w:tcPr>
          <w:p w:rsidR="0095241E" w:rsidRPr="0095241E" w:rsidRDefault="0095241E" w:rsidP="0095241E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95241E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95241E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5241E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5241E" w:rsidRPr="0095241E" w:rsidTr="00FF3BB7">
        <w:trPr>
          <w:trHeight w:val="690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</w:t>
            </w:r>
            <w:r w:rsidRPr="0095241E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2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5241E">
              <w:rPr>
                <w:rFonts w:ascii="Times New Roman" w:eastAsia="Times New Roman" w:hAnsi="Times New Roman" w:cs="Times New Roman"/>
                <w:spacing w:val="3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95241E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  <w:p w:rsidR="0095241E" w:rsidRPr="0095241E" w:rsidRDefault="0095241E" w:rsidP="0095241E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використанні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</w:t>
            </w:r>
          </w:p>
        </w:tc>
      </w:tr>
      <w:tr w:rsidR="0095241E" w:rsidRPr="0095241E" w:rsidTr="00FF3BB7">
        <w:trPr>
          <w:trHeight w:val="3221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5241E" w:rsidRPr="0095241E" w:rsidRDefault="0095241E" w:rsidP="009524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numPr>
                <w:ilvl w:val="0"/>
                <w:numId w:val="38"/>
              </w:numPr>
              <w:tabs>
                <w:tab w:val="left" w:pos="308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95241E" w:rsidRPr="0095241E" w:rsidRDefault="0095241E" w:rsidP="0095241E">
            <w:pPr>
              <w:numPr>
                <w:ilvl w:val="0"/>
                <w:numId w:val="38"/>
              </w:numPr>
              <w:tabs>
                <w:tab w:val="left" w:pos="30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що підтверджує оплату послуг з надання відомостей з Державного земельного кадастру у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 витягу з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73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73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5241E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73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 використанні земель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5241E" w:rsidRPr="0095241E" w:rsidRDefault="0095241E" w:rsidP="0095241E">
            <w:pPr>
              <w:numPr>
                <w:ilvl w:val="0"/>
                <w:numId w:val="38"/>
              </w:numPr>
              <w:tabs>
                <w:tab w:val="left" w:pos="308"/>
              </w:tabs>
              <w:spacing w:line="230" w:lineRule="exact"/>
              <w:ind w:right="105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95241E" w:rsidRPr="0095241E" w:rsidTr="00FF3BB7">
        <w:trPr>
          <w:trHeight w:val="1149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10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5241E" w:rsidRPr="0095241E" w:rsidRDefault="0095241E" w:rsidP="0095241E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95241E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5241E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надсилається</w:t>
            </w:r>
            <w:r w:rsidRPr="0095241E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рекомендованим</w:t>
            </w:r>
            <w:r w:rsidRPr="0095241E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95241E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описом</w:t>
            </w:r>
          </w:p>
          <w:p w:rsidR="0095241E" w:rsidRPr="0095241E" w:rsidRDefault="0095241E" w:rsidP="0095241E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5241E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вручення</w:t>
            </w:r>
            <w:r w:rsidRPr="0095241E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5241E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5241E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електронній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5241E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95241E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95241E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95241E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95241E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 з використанням електронного підпису, що базується на кваліфікованому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95241E" w:rsidRPr="0095241E" w:rsidRDefault="0095241E" w:rsidP="0095241E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реквізити</w:t>
            </w:r>
            <w:r w:rsidRPr="0095241E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справи,</w:t>
            </w:r>
            <w:r w:rsidRPr="0095241E">
              <w:rPr>
                <w:rFonts w:ascii="Times New Roman" w:eastAsia="Times New Roman" w:hAnsi="Times New Roman" w:cs="Times New Roman"/>
                <w:spacing w:val="7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</w:t>
            </w:r>
            <w:r w:rsidRPr="0095241E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7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якою</w:t>
            </w:r>
          </w:p>
          <w:p w:rsidR="0095241E" w:rsidRPr="0095241E" w:rsidRDefault="0095241E" w:rsidP="0095241E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виникла потреба в отриманні інформації. Така заява розглядається у позачерговому порядку</w:t>
            </w:r>
          </w:p>
        </w:tc>
      </w:tr>
      <w:tr w:rsidR="0095241E" w:rsidRPr="0095241E" w:rsidTr="0095241E">
        <w:trPr>
          <w:trHeight w:val="612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платна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випадку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 та органів місцевого самоврядування – безоплатна)</w:t>
            </w:r>
          </w:p>
        </w:tc>
      </w:tr>
      <w:tr w:rsidR="0095241E" w:rsidRPr="0095241E" w:rsidTr="0095241E">
        <w:trPr>
          <w:trHeight w:val="266"/>
        </w:trPr>
        <w:tc>
          <w:tcPr>
            <w:tcW w:w="720" w:type="dxa"/>
          </w:tcPr>
          <w:p w:rsidR="0095241E" w:rsidRPr="0095241E" w:rsidRDefault="0095241E" w:rsidP="0095241E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9174" w:type="dxa"/>
            <w:gridSpan w:val="2"/>
          </w:tcPr>
          <w:p w:rsidR="0095241E" w:rsidRPr="0095241E" w:rsidRDefault="0095241E" w:rsidP="0095241E">
            <w:pPr>
              <w:spacing w:line="211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95241E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>платності:</w:t>
            </w:r>
          </w:p>
        </w:tc>
      </w:tr>
      <w:tr w:rsidR="0095241E" w:rsidRPr="0095241E" w:rsidTr="0095241E">
        <w:trPr>
          <w:trHeight w:val="553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5241E" w:rsidRPr="0095241E" w:rsidTr="00FF3BB7">
        <w:trPr>
          <w:trHeight w:val="1149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0,055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 на 1 січня календарного року, в якому надається відповідна адміністративна послуга.</w:t>
            </w:r>
          </w:p>
          <w:p w:rsidR="0095241E" w:rsidRPr="0095241E" w:rsidRDefault="0095241E" w:rsidP="0095241E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звернення).</w:t>
            </w:r>
          </w:p>
          <w:p w:rsidR="0095241E" w:rsidRPr="0095241E" w:rsidRDefault="0095241E" w:rsidP="0095241E">
            <w:pPr>
              <w:tabs>
                <w:tab w:val="left" w:pos="433"/>
                <w:tab w:val="left" w:pos="1408"/>
                <w:tab w:val="left" w:pos="1724"/>
                <w:tab w:val="left" w:pos="1808"/>
                <w:tab w:val="left" w:pos="2937"/>
                <w:tab w:val="left" w:pos="3009"/>
                <w:tab w:val="left" w:pos="3938"/>
                <w:tab w:val="left" w:pos="4335"/>
                <w:tab w:val="left" w:pos="5324"/>
              </w:tabs>
              <w:ind w:left="107" w:right="9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Україні». 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4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здійснюється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із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hyperlink r:id="rId7">
              <w:r w:rsidRPr="0095241E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 України</w:t>
              </w:r>
            </w:hyperlink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 платіжні системи та переказ коштів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за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забезпечення</w:t>
            </w:r>
          </w:p>
          <w:p w:rsidR="0095241E" w:rsidRPr="0095241E" w:rsidRDefault="0095241E" w:rsidP="0095241E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5241E" w:rsidRPr="0095241E" w:rsidTr="0095241E">
        <w:trPr>
          <w:trHeight w:val="867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11.3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надається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 надання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адміністративну</w:t>
            </w:r>
          </w:p>
          <w:p w:rsidR="0095241E" w:rsidRPr="0095241E" w:rsidRDefault="0095241E" w:rsidP="0095241E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95241E" w:rsidRPr="0095241E" w:rsidTr="0095241E">
        <w:trPr>
          <w:trHeight w:val="682"/>
        </w:trPr>
        <w:tc>
          <w:tcPr>
            <w:tcW w:w="720" w:type="dxa"/>
          </w:tcPr>
          <w:p w:rsidR="0095241E" w:rsidRPr="0095241E" w:rsidRDefault="0095241E" w:rsidP="0095241E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5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день реєстрації відповідної заяви у територіальному органі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</w:t>
            </w:r>
          </w:p>
        </w:tc>
      </w:tr>
      <w:tr w:rsidR="0095241E" w:rsidRPr="0095241E" w:rsidTr="0095241E">
        <w:trPr>
          <w:trHeight w:val="1982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95241E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5241E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numPr>
                <w:ilvl w:val="0"/>
                <w:numId w:val="37"/>
              </w:numPr>
              <w:tabs>
                <w:tab w:val="left" w:pos="30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95241E" w:rsidRPr="0095241E" w:rsidRDefault="0095241E" w:rsidP="0095241E">
            <w:pPr>
              <w:numPr>
                <w:ilvl w:val="0"/>
                <w:numId w:val="37"/>
              </w:numPr>
              <w:tabs>
                <w:tab w:val="left" w:pos="309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95241E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 звернулася неналежна особа (право на отримання витягу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</w:t>
            </w:r>
            <w:r w:rsidRPr="0095241E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 використанні земель 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ділянок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5241E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уповноваженим ними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95241E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земельні ділянки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розташовані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межах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перетинаються</w:t>
            </w:r>
            <w:r w:rsidRPr="0095241E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межами обмежень</w:t>
            </w:r>
            <w:r w:rsidRPr="0095241E">
              <w:rPr>
                <w:rFonts w:ascii="Times New Roman" w:eastAsia="Times New Roman" w:hAnsi="Times New Roman" w:cs="Times New Roman"/>
                <w:spacing w:val="60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використанні</w:t>
            </w:r>
            <w:r w:rsidRPr="0095241E">
              <w:rPr>
                <w:rFonts w:ascii="Times New Roman" w:eastAsia="Times New Roman" w:hAnsi="Times New Roman" w:cs="Times New Roman"/>
                <w:spacing w:val="59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</w:t>
            </w:r>
            <w:r w:rsidRPr="0095241E">
              <w:rPr>
                <w:rFonts w:ascii="Times New Roman" w:eastAsia="Times New Roman" w:hAnsi="Times New Roman" w:cs="Times New Roman"/>
                <w:spacing w:val="59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та/або</w:t>
            </w:r>
            <w:r w:rsidRPr="0095241E">
              <w:rPr>
                <w:rFonts w:ascii="Times New Roman" w:eastAsia="Times New Roman" w:hAnsi="Times New Roman" w:cs="Times New Roman"/>
                <w:spacing w:val="60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межами</w:t>
            </w:r>
            <w:r w:rsidRPr="0095241E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їх</w:t>
            </w:r>
          </w:p>
          <w:p w:rsidR="0095241E" w:rsidRDefault="0095241E" w:rsidP="0095241E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режимоутворюючих</w:t>
            </w:r>
            <w:r w:rsidRPr="0095241E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об'єктів</w:t>
            </w:r>
            <w:r w:rsidRPr="0095241E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95241E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</w:t>
            </w:r>
            <w:r w:rsidRPr="0095241E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таких</w:t>
            </w:r>
            <w:r w:rsidRPr="0095241E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об'єктів);</w:t>
            </w:r>
          </w:p>
          <w:p w:rsidR="0095241E" w:rsidRPr="0095241E" w:rsidRDefault="0095241E" w:rsidP="0095241E">
            <w:pPr>
              <w:spacing w:line="237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lastRenderedPageBreak/>
              <w:t>особам, в інтересах яких встановлено обмеження, або уповноваженим ними особам).</w:t>
            </w:r>
          </w:p>
          <w:p w:rsidR="0095241E" w:rsidRPr="0095241E" w:rsidRDefault="0095241E" w:rsidP="0095241E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3.</w:t>
            </w:r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95241E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95241E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платежу)),</w:t>
            </w:r>
          </w:p>
          <w:p w:rsidR="0095241E" w:rsidRPr="0095241E" w:rsidRDefault="0095241E" w:rsidP="0095241E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95241E" w:rsidRPr="0095241E" w:rsidTr="0095241E">
        <w:trPr>
          <w:trHeight w:val="832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14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5241E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5241E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обмеження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використанні земель або</w:t>
            </w:r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повідомлення</w:t>
            </w:r>
            <w:r w:rsidRPr="0095241E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відмову</w:t>
            </w:r>
            <w:r w:rsidRPr="0095241E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наданні</w:t>
            </w:r>
          </w:p>
          <w:p w:rsidR="0095241E" w:rsidRPr="0095241E" w:rsidRDefault="0095241E" w:rsidP="0095241E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5241E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5241E" w:rsidRPr="0095241E" w:rsidTr="0095241E">
        <w:trPr>
          <w:trHeight w:val="1982"/>
        </w:trPr>
        <w:tc>
          <w:tcPr>
            <w:tcW w:w="720" w:type="dxa"/>
          </w:tcPr>
          <w:p w:rsidR="0095241E" w:rsidRPr="0095241E" w:rsidRDefault="0095241E" w:rsidP="0095241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601" w:type="dxa"/>
          </w:tcPr>
          <w:p w:rsidR="0095241E" w:rsidRPr="0095241E" w:rsidRDefault="0095241E" w:rsidP="0095241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95241E" w:rsidRPr="0095241E" w:rsidRDefault="0095241E" w:rsidP="0095241E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5241E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5241E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використанні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95241E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5241E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відомостей з Державного земельного кадастру надсилаються заявникові в електронній формі технічними засобами електронних комунікацій 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Держгеокадастру, за бажанням заявника видаються у паперовій формі центром надання адміністративних послуг особисто заявнику або шляхом направлення</w:t>
            </w:r>
            <w:r w:rsidRPr="0095241E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поштою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цінним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5241E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описом</w:t>
            </w:r>
            <w:r w:rsidRPr="0095241E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вкладення</w:t>
            </w:r>
          </w:p>
          <w:p w:rsidR="0095241E" w:rsidRPr="0095241E" w:rsidRDefault="0095241E" w:rsidP="0095241E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95241E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5241E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5241E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вручення</w:t>
            </w:r>
          </w:p>
        </w:tc>
      </w:tr>
    </w:tbl>
    <w:p w:rsidR="0095241E" w:rsidRPr="0095241E" w:rsidRDefault="0095241E" w:rsidP="0095241E">
      <w:pPr>
        <w:widowControl w:val="0"/>
        <w:autoSpaceDE w:val="0"/>
        <w:autoSpaceDN w:val="0"/>
        <w:spacing w:after="0" w:line="217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95241E" w:rsidRPr="0095241E">
          <w:pgSz w:w="11910" w:h="16840"/>
          <w:pgMar w:top="860" w:right="360" w:bottom="280" w:left="1440" w:header="398" w:footer="0" w:gutter="0"/>
          <w:cols w:space="720"/>
        </w:sectPr>
      </w:pPr>
    </w:p>
    <w:p w:rsidR="0095241E" w:rsidRPr="0095241E" w:rsidRDefault="0095241E" w:rsidP="0095241E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:rsidR="0095241E" w:rsidRPr="004737FD" w:rsidRDefault="0095241E" w:rsidP="00952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95241E" w:rsidRPr="0047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58E"/>
    <w:multiLevelType w:val="hybridMultilevel"/>
    <w:tmpl w:val="85D26D8A"/>
    <w:lvl w:ilvl="0" w:tplc="D8A254C0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91CBFBC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0CDCD58A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CA524392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87E2522A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800CE320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E806E07C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847CF724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AA564F46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2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36AEE"/>
    <w:multiLevelType w:val="hybridMultilevel"/>
    <w:tmpl w:val="157EF58E"/>
    <w:lvl w:ilvl="0" w:tplc="E1C031F6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502028E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4140925C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4A504EF4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3EFC9524">
      <w:numFmt w:val="bullet"/>
      <w:lvlText w:val="•"/>
      <w:lvlJc w:val="left"/>
      <w:pPr>
        <w:ind w:left="2285" w:hanging="202"/>
      </w:pPr>
      <w:rPr>
        <w:rFonts w:hint="default"/>
        <w:lang w:val="uk-UA" w:eastAsia="en-US" w:bidi="ar-SA"/>
      </w:rPr>
    </w:lvl>
    <w:lvl w:ilvl="5" w:tplc="FCC239FE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353C8B44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50505B80">
      <w:numFmt w:val="bullet"/>
      <w:lvlText w:val="•"/>
      <w:lvlJc w:val="left"/>
      <w:pPr>
        <w:ind w:left="3924" w:hanging="202"/>
      </w:pPr>
      <w:rPr>
        <w:rFonts w:hint="default"/>
        <w:lang w:val="uk-UA" w:eastAsia="en-US" w:bidi="ar-SA"/>
      </w:rPr>
    </w:lvl>
    <w:lvl w:ilvl="8" w:tplc="D8F49D4A">
      <w:numFmt w:val="bullet"/>
      <w:lvlText w:val="•"/>
      <w:lvlJc w:val="left"/>
      <w:pPr>
        <w:ind w:left="4470" w:hanging="202"/>
      </w:pPr>
      <w:rPr>
        <w:rFonts w:hint="default"/>
        <w:lang w:val="uk-UA" w:eastAsia="en-US" w:bidi="ar-SA"/>
      </w:rPr>
    </w:lvl>
  </w:abstractNum>
  <w:abstractNum w:abstractNumId="27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33"/>
  </w:num>
  <w:num w:numId="5">
    <w:abstractNumId w:val="32"/>
  </w:num>
  <w:num w:numId="6">
    <w:abstractNumId w:val="35"/>
  </w:num>
  <w:num w:numId="7">
    <w:abstractNumId w:val="4"/>
  </w:num>
  <w:num w:numId="8">
    <w:abstractNumId w:val="34"/>
  </w:num>
  <w:num w:numId="9">
    <w:abstractNumId w:val="13"/>
  </w:num>
  <w:num w:numId="10">
    <w:abstractNumId w:val="12"/>
  </w:num>
  <w:num w:numId="11">
    <w:abstractNumId w:val="8"/>
  </w:num>
  <w:num w:numId="12">
    <w:abstractNumId w:val="29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27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22"/>
  </w:num>
  <w:num w:numId="23">
    <w:abstractNumId w:val="20"/>
  </w:num>
  <w:num w:numId="24">
    <w:abstractNumId w:val="9"/>
  </w:num>
  <w:num w:numId="25">
    <w:abstractNumId w:val="30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5"/>
  </w:num>
  <w:num w:numId="31">
    <w:abstractNumId w:val="37"/>
  </w:num>
  <w:num w:numId="32">
    <w:abstractNumId w:val="6"/>
  </w:num>
  <w:num w:numId="33">
    <w:abstractNumId w:val="7"/>
  </w:num>
  <w:num w:numId="34">
    <w:abstractNumId w:val="28"/>
  </w:num>
  <w:num w:numId="35">
    <w:abstractNumId w:val="10"/>
  </w:num>
  <w:num w:numId="36">
    <w:abstractNumId w:val="18"/>
  </w:num>
  <w:num w:numId="37">
    <w:abstractNumId w:val="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C3"/>
    <w:rsid w:val="000628C3"/>
    <w:rsid w:val="004737FD"/>
    <w:rsid w:val="00575068"/>
    <w:rsid w:val="0095241E"/>
    <w:rsid w:val="00E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1ABA"/>
  <w15:docId w15:val="{3E129AC0-0D61-4590-B7C3-DB0678B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73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7FD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4737FD"/>
  </w:style>
  <w:style w:type="character" w:customStyle="1" w:styleId="apple-converted-space">
    <w:name w:val="apple-converted-space"/>
    <w:basedOn w:val="a0"/>
    <w:rsid w:val="004737FD"/>
  </w:style>
  <w:style w:type="character" w:customStyle="1" w:styleId="spelle">
    <w:name w:val="spelle"/>
    <w:basedOn w:val="a0"/>
    <w:rsid w:val="004737FD"/>
  </w:style>
  <w:style w:type="paragraph" w:styleId="a3">
    <w:name w:val="Normal (Web)"/>
    <w:basedOn w:val="a"/>
    <w:uiPriority w:val="99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4737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4737FD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473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37FD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4737F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737F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47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4737FD"/>
  </w:style>
  <w:style w:type="character" w:styleId="a8">
    <w:name w:val="Hyperlink"/>
    <w:uiPriority w:val="99"/>
    <w:rsid w:val="004737FD"/>
    <w:rPr>
      <w:color w:val="0000FF"/>
      <w:u w:val="single"/>
    </w:rPr>
  </w:style>
  <w:style w:type="paragraph" w:styleId="a9">
    <w:name w:val="Plain Text"/>
    <w:basedOn w:val="a"/>
    <w:link w:val="aa"/>
    <w:rsid w:val="004737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4737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73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737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4737FD"/>
  </w:style>
  <w:style w:type="paragraph" w:styleId="ae">
    <w:name w:val="footer"/>
    <w:basedOn w:val="a"/>
    <w:link w:val="af"/>
    <w:rsid w:val="00473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4737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4737F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4737FD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4737FD"/>
  </w:style>
  <w:style w:type="numbering" w:customStyle="1" w:styleId="11">
    <w:name w:val="Немає списку11"/>
    <w:next w:val="a2"/>
    <w:uiPriority w:val="99"/>
    <w:semiHidden/>
    <w:unhideWhenUsed/>
    <w:rsid w:val="004737FD"/>
  </w:style>
  <w:style w:type="paragraph" w:customStyle="1" w:styleId="rvps12">
    <w:name w:val="rvps12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4737FD"/>
  </w:style>
  <w:style w:type="paragraph" w:customStyle="1" w:styleId="rvps6">
    <w:name w:val="rvps6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4737FD"/>
  </w:style>
  <w:style w:type="character" w:customStyle="1" w:styleId="rvts11">
    <w:name w:val="rvts11"/>
    <w:rsid w:val="004737FD"/>
  </w:style>
  <w:style w:type="paragraph" w:styleId="af2">
    <w:name w:val="List Paragraph"/>
    <w:basedOn w:val="a"/>
    <w:uiPriority w:val="34"/>
    <w:qFormat/>
    <w:rsid w:val="00473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4737FD"/>
    <w:rPr>
      <w:color w:val="000000"/>
    </w:rPr>
  </w:style>
  <w:style w:type="character" w:customStyle="1" w:styleId="rvts80">
    <w:name w:val="rvts80"/>
    <w:rsid w:val="004737FD"/>
  </w:style>
  <w:style w:type="table" w:customStyle="1" w:styleId="10">
    <w:name w:val="Сітка таблиці1"/>
    <w:basedOn w:val="a1"/>
    <w:next w:val="a7"/>
    <w:uiPriority w:val="39"/>
    <w:rsid w:val="004737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4737FD"/>
    <w:rPr>
      <w:b/>
      <w:bCs/>
    </w:rPr>
  </w:style>
  <w:style w:type="character" w:styleId="af4">
    <w:name w:val="Emphasis"/>
    <w:uiPriority w:val="20"/>
    <w:qFormat/>
    <w:rsid w:val="004737FD"/>
    <w:rPr>
      <w:i/>
      <w:iCs/>
    </w:rPr>
  </w:style>
  <w:style w:type="paragraph" w:customStyle="1" w:styleId="msonormal0">
    <w:name w:val="msonormal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4737F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4737FD"/>
  </w:style>
  <w:style w:type="paragraph" w:customStyle="1" w:styleId="rvps11">
    <w:name w:val="rvps11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47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4737F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737F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952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5119</Words>
  <Characters>2919</Characters>
  <Application>Microsoft Office Word</Application>
  <DocSecurity>0</DocSecurity>
  <Lines>24</Lines>
  <Paragraphs>16</Paragraphs>
  <ScaleCrop>false</ScaleCrop>
  <Company>Microsoft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2023-03-22T09:42:00Z</dcterms:created>
  <dcterms:modified xsi:type="dcterms:W3CDTF">2025-05-20T05:48:00Z</dcterms:modified>
</cp:coreProperties>
</file>